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BC0" w:rsidRPr="00CB6697" w:rsidRDefault="00CB6697" w:rsidP="00CB66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6697">
        <w:rPr>
          <w:rFonts w:ascii="Times New Roman" w:hAnsi="Times New Roman" w:cs="Times New Roman"/>
          <w:b/>
          <w:sz w:val="32"/>
          <w:szCs w:val="32"/>
        </w:rPr>
        <w:t>Задачи с применением понятия «растворимость веществ»</w:t>
      </w:r>
    </w:p>
    <w:p w:rsidR="008F6BC0" w:rsidRPr="00CB6697" w:rsidRDefault="008F6BC0" w:rsidP="00CB66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6BC0" w:rsidRPr="001A7FB6" w:rsidRDefault="001A7FB6" w:rsidP="001A7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7FB6">
        <w:rPr>
          <w:rFonts w:ascii="Times New Roman" w:hAnsi="Times New Roman" w:cs="Times New Roman"/>
          <w:sz w:val="24"/>
          <w:szCs w:val="24"/>
        </w:rPr>
        <w:t xml:space="preserve">1. </w:t>
      </w:r>
      <w:r w:rsidR="008F6BC0" w:rsidRPr="001A7FB6">
        <w:rPr>
          <w:rFonts w:ascii="Times New Roman" w:hAnsi="Times New Roman" w:cs="Times New Roman"/>
          <w:sz w:val="24"/>
          <w:szCs w:val="24"/>
        </w:rPr>
        <w:t>Растворимость безводного сульфата меди при некоторой температуре составляет 24,2 г на 100 г воды. Найдите массу безводного сульфата меди, необходимую для приготовления насыщенного раствора при данной температуре (97,4 г).</w:t>
      </w:r>
    </w:p>
    <w:p w:rsidR="008F6BC0" w:rsidRPr="001A7FB6" w:rsidRDefault="008F6BC0" w:rsidP="001A7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6BC0" w:rsidRPr="001A7FB6" w:rsidRDefault="001A7FB6" w:rsidP="001A7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7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8F6BC0" w:rsidRPr="001A7F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Насыщенный при 20</w:t>
      </w:r>
      <w:proofErr w:type="gramStart"/>
      <w:r w:rsidR="008F6BC0" w:rsidRPr="008C58A7">
        <w:rPr>
          <w:rFonts w:ascii="Times New Roman" w:eastAsia="Times New Roman" w:hAnsi="Times New Roman" w:cs="Times New Roman"/>
          <w:sz w:val="24"/>
          <w:szCs w:val="24"/>
          <w:lang w:eastAsia="ru-RU"/>
        </w:rPr>
        <w:t>ºС</w:t>
      </w:r>
      <w:proofErr w:type="gramEnd"/>
      <w:r w:rsidR="008F6BC0" w:rsidRPr="008C58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history="1">
        <w:r w:rsidR="008F6BC0" w:rsidRPr="001A7FB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раствор</w:t>
        </w:r>
      </w:hyperlink>
      <w:r w:rsidR="008F6BC0" w:rsidRPr="001A7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6BC0" w:rsidRPr="008C58A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нитрата </w:t>
      </w:r>
      <w:hyperlink r:id="rId5" w:history="1">
        <w:r w:rsidR="008F6BC0" w:rsidRPr="001A7FB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кальция</w:t>
        </w:r>
      </w:hyperlink>
      <w:r w:rsidR="008F6BC0" w:rsidRPr="001A7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в 111,5 г раствора 61,5 г </w:t>
      </w:r>
      <w:r w:rsidR="008F6BC0" w:rsidRPr="008C58A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нитрата </w:t>
      </w:r>
      <w:hyperlink r:id="rId6" w:history="1">
        <w:r w:rsidR="008F6BC0" w:rsidRPr="001A7FB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кальция</w:t>
        </w:r>
      </w:hyperlink>
      <w:r w:rsidR="008F6BC0" w:rsidRPr="008C5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Определить растворимость в воде кристаллогидрата </w:t>
      </w:r>
      <w:proofErr w:type="spellStart"/>
      <w:r w:rsidR="008F6BC0" w:rsidRPr="008C58A7">
        <w:rPr>
          <w:rFonts w:ascii="Times New Roman" w:eastAsia="Times New Roman" w:hAnsi="Times New Roman" w:cs="Times New Roman"/>
          <w:sz w:val="24"/>
          <w:szCs w:val="24"/>
          <w:lang w:eastAsia="ru-RU"/>
        </w:rPr>
        <w:t>Ca</w:t>
      </w:r>
      <w:proofErr w:type="spellEnd"/>
      <w:r w:rsidR="008F6BC0" w:rsidRPr="008C58A7">
        <w:rPr>
          <w:rFonts w:ascii="Times New Roman" w:eastAsia="Times New Roman" w:hAnsi="Times New Roman" w:cs="Times New Roman"/>
          <w:sz w:val="24"/>
          <w:szCs w:val="24"/>
          <w:lang w:eastAsia="ru-RU"/>
        </w:rPr>
        <w:t>(NO</w:t>
      </w:r>
      <w:r w:rsidR="008F6BC0" w:rsidRPr="008C58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="008F6BC0" w:rsidRPr="008C58A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F6BC0" w:rsidRPr="008C58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="008F6BC0" w:rsidRPr="001A7FB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• </w:t>
      </w:r>
      <w:r w:rsidR="008F6BC0" w:rsidRPr="008C58A7">
        <w:rPr>
          <w:rFonts w:ascii="Times New Roman" w:eastAsia="Times New Roman" w:hAnsi="Times New Roman" w:cs="Times New Roman"/>
          <w:sz w:val="24"/>
          <w:szCs w:val="24"/>
          <w:lang w:eastAsia="ru-RU"/>
        </w:rPr>
        <w:t>4H</w:t>
      </w:r>
      <w:r w:rsidR="008F6BC0" w:rsidRPr="008C58A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="008F6BC0" w:rsidRPr="001A7FB6">
        <w:rPr>
          <w:rFonts w:ascii="Times New Roman" w:eastAsia="Times New Roman" w:hAnsi="Times New Roman" w:cs="Times New Roman"/>
          <w:sz w:val="24"/>
          <w:szCs w:val="24"/>
          <w:lang w:eastAsia="ru-RU"/>
        </w:rPr>
        <w:t>O (384,78 г)</w:t>
      </w:r>
      <w:r w:rsidR="008F6BC0" w:rsidRPr="008C5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678A1" w:rsidRPr="001A7FB6" w:rsidRDefault="001A7FB6" w:rsidP="001A7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7FB6">
        <w:rPr>
          <w:rFonts w:ascii="Times New Roman" w:hAnsi="Times New Roman" w:cs="Times New Roman"/>
          <w:sz w:val="24"/>
          <w:szCs w:val="24"/>
        </w:rPr>
        <w:t>3</w:t>
      </w:r>
      <w:r w:rsidR="00BA3F56" w:rsidRPr="001A7FB6">
        <w:rPr>
          <w:rFonts w:ascii="Times New Roman" w:hAnsi="Times New Roman" w:cs="Times New Roman"/>
          <w:sz w:val="24"/>
          <w:szCs w:val="24"/>
        </w:rPr>
        <w:t>. К 47 г насыщенного раствора сульфата меди добавили 5,6 г железного порошка. После окончания реакции к раствору</w:t>
      </w:r>
      <w:r w:rsidR="00417D1E" w:rsidRPr="001A7FB6">
        <w:rPr>
          <w:rFonts w:ascii="Times New Roman" w:hAnsi="Times New Roman" w:cs="Times New Roman"/>
          <w:sz w:val="24"/>
          <w:szCs w:val="24"/>
        </w:rPr>
        <w:t xml:space="preserve"> добавили 117 г 10% раствора сульфида натрия. Определите массовую долю сульфида натрия в конечном растворе, если известно, что в 100 г воды рас</w:t>
      </w:r>
      <w:r w:rsidR="00CB6697">
        <w:rPr>
          <w:rFonts w:ascii="Times New Roman" w:hAnsi="Times New Roman" w:cs="Times New Roman"/>
          <w:sz w:val="24"/>
          <w:szCs w:val="24"/>
        </w:rPr>
        <w:t>творяется 20,5 г  сульфата меди (4,9%).</w:t>
      </w:r>
    </w:p>
    <w:p w:rsidR="00BA3F56" w:rsidRPr="001A7FB6" w:rsidRDefault="00BA3F56" w:rsidP="001A7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2838" w:rsidRPr="001A7FB6" w:rsidRDefault="001A7FB6" w:rsidP="001A7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7FB6">
        <w:rPr>
          <w:rFonts w:ascii="Times New Roman" w:hAnsi="Times New Roman" w:cs="Times New Roman"/>
          <w:sz w:val="24"/>
          <w:szCs w:val="24"/>
        </w:rPr>
        <w:t xml:space="preserve">4. </w:t>
      </w:r>
      <w:r w:rsidR="00417D1E" w:rsidRPr="001A7FB6">
        <w:rPr>
          <w:rFonts w:ascii="Times New Roman" w:hAnsi="Times New Roman" w:cs="Times New Roman"/>
          <w:sz w:val="24"/>
          <w:szCs w:val="24"/>
        </w:rPr>
        <w:t xml:space="preserve">В результате непродолжительного нагревания навески карбоната бария часть вещества разложилась. </w:t>
      </w:r>
      <w:proofErr w:type="gramStart"/>
      <w:r w:rsidR="00417D1E" w:rsidRPr="001A7FB6">
        <w:rPr>
          <w:rFonts w:ascii="Times New Roman" w:hAnsi="Times New Roman" w:cs="Times New Roman"/>
          <w:sz w:val="24"/>
          <w:szCs w:val="24"/>
        </w:rPr>
        <w:t xml:space="preserve">При этом объем выделившегося газа составил 2,24 л (н.у.), а масса твердого остатка составила 54,7 г. Полученный в результате прокаливания твердый остаток растворили в 182,5 г насыщенного раствора </w:t>
      </w:r>
      <w:proofErr w:type="spellStart"/>
      <w:r w:rsidR="00417D1E" w:rsidRPr="001A7FB6">
        <w:rPr>
          <w:rFonts w:ascii="Times New Roman" w:hAnsi="Times New Roman" w:cs="Times New Roman"/>
          <w:sz w:val="24"/>
          <w:szCs w:val="24"/>
        </w:rPr>
        <w:t>хлороводорода</w:t>
      </w:r>
      <w:proofErr w:type="spellEnd"/>
      <w:r w:rsidR="00417D1E" w:rsidRPr="001A7FB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17D1E" w:rsidRPr="001A7FB6">
        <w:rPr>
          <w:rFonts w:ascii="Times New Roman" w:hAnsi="Times New Roman" w:cs="Times New Roman"/>
          <w:sz w:val="24"/>
          <w:szCs w:val="24"/>
        </w:rPr>
        <w:t xml:space="preserve"> Рассчитайте массовую долю </w:t>
      </w:r>
      <w:proofErr w:type="spellStart"/>
      <w:r w:rsidR="00417D1E" w:rsidRPr="001A7FB6">
        <w:rPr>
          <w:rFonts w:ascii="Times New Roman" w:hAnsi="Times New Roman" w:cs="Times New Roman"/>
          <w:sz w:val="24"/>
          <w:szCs w:val="24"/>
        </w:rPr>
        <w:t>хлороводорода</w:t>
      </w:r>
      <w:proofErr w:type="spellEnd"/>
      <w:r w:rsidR="00417D1E" w:rsidRPr="001A7FB6">
        <w:rPr>
          <w:rFonts w:ascii="Times New Roman" w:hAnsi="Times New Roman" w:cs="Times New Roman"/>
          <w:sz w:val="24"/>
          <w:szCs w:val="24"/>
        </w:rPr>
        <w:t xml:space="preserve"> в конечном растворе, если его растворимость составляет 448 л в 1 л воды</w:t>
      </w:r>
      <w:r w:rsidR="00CB6697">
        <w:rPr>
          <w:rFonts w:ascii="Times New Roman" w:hAnsi="Times New Roman" w:cs="Times New Roman"/>
          <w:sz w:val="24"/>
          <w:szCs w:val="24"/>
        </w:rPr>
        <w:t xml:space="preserve"> (23,97%).</w:t>
      </w:r>
    </w:p>
    <w:p w:rsidR="00BC7A0D" w:rsidRPr="001A7FB6" w:rsidRDefault="00BC7A0D" w:rsidP="001A7FB6">
      <w:pPr>
        <w:pStyle w:val="Default"/>
        <w:spacing w:line="276" w:lineRule="auto"/>
        <w:jc w:val="both"/>
      </w:pPr>
    </w:p>
    <w:p w:rsidR="00BC7A0D" w:rsidRPr="001A7FB6" w:rsidRDefault="001A7FB6" w:rsidP="001A7FB6">
      <w:pPr>
        <w:pStyle w:val="Default"/>
        <w:spacing w:line="276" w:lineRule="auto"/>
        <w:jc w:val="both"/>
      </w:pPr>
      <w:r w:rsidRPr="001A7FB6">
        <w:t>5</w:t>
      </w:r>
      <w:r w:rsidR="00BC7A0D" w:rsidRPr="001A7FB6">
        <w:t xml:space="preserve">. Растворимость хлорида алюминия при некоторой температуре составляет 53,4 г на 100 г воды. Приготовленный при этой температуре насыщенный раствор хлорида алюминия массой 767 г разлили по двум колбам. В первую колбу добавили избыток раствора нитрата серебра, при этом выпало 344,4 г осадка. Во вторую колбу добавили 960 г 40%-ного раствора </w:t>
      </w:r>
      <w:proofErr w:type="spellStart"/>
      <w:r w:rsidR="00BC7A0D" w:rsidRPr="001A7FB6">
        <w:t>гидроксида</w:t>
      </w:r>
      <w:proofErr w:type="spellEnd"/>
      <w:r w:rsidR="00BC7A0D" w:rsidRPr="001A7FB6">
        <w:t xml:space="preserve"> натрия. Вычислите массовую долю хлорида натрия в растворе, образовавшемся во второй колбе. </w:t>
      </w:r>
      <w:r w:rsidR="00A867DB" w:rsidRPr="001A7FB6">
        <w:t>(14,83%)</w:t>
      </w:r>
    </w:p>
    <w:p w:rsidR="003D0926" w:rsidRPr="001A7FB6" w:rsidRDefault="003D0926" w:rsidP="001A7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6BC0" w:rsidRPr="001A7FB6" w:rsidRDefault="001A7FB6" w:rsidP="001A7FB6">
      <w:pPr>
        <w:pStyle w:val="Default"/>
        <w:spacing w:line="276" w:lineRule="auto"/>
        <w:jc w:val="both"/>
      </w:pPr>
      <w:r w:rsidRPr="001A7FB6">
        <w:t>6</w:t>
      </w:r>
      <w:r w:rsidR="008F6BC0" w:rsidRPr="001A7FB6">
        <w:t>.</w:t>
      </w:r>
      <w:r w:rsidR="008F6BC0" w:rsidRPr="001A7FB6">
        <w:rPr>
          <w:b/>
          <w:bCs/>
        </w:rPr>
        <w:t xml:space="preserve"> </w:t>
      </w:r>
      <w:r w:rsidR="008F6BC0" w:rsidRPr="001A7FB6">
        <w:t>Растворимость безводного карбоната натрия при некоторой температуре составляет 31,8 г на 100 г воды. При этой температуре приготовили насыщенный раствор, добавив необходимое количество карбоната натрия к 400 мл воды. Раствор разлили в две колбы. К раствору в первой колбе добавили избыток раствора сульфата железа(III). К раствору во второй колбе добавили 300 г раствора азотной кислоты, также взятой в избытке. При этом</w:t>
      </w:r>
      <w:proofErr w:type="gramStart"/>
      <w:r w:rsidR="008F6BC0" w:rsidRPr="001A7FB6">
        <w:t>,</w:t>
      </w:r>
      <w:proofErr w:type="gramEnd"/>
      <w:r w:rsidR="008F6BC0" w:rsidRPr="001A7FB6">
        <w:t xml:space="preserve"> объём газа, выделившийся из второй колбы, оказался в 2 раза больше объёма газа, выделившегося из первой колбы. (Объёмы газов измерены при одинаковых условиях). Определите массовую долю нитрата натрия в конечном растворе во второй колбе. </w:t>
      </w:r>
    </w:p>
    <w:p w:rsidR="008F6BC0" w:rsidRPr="001A7FB6" w:rsidRDefault="008F6BC0" w:rsidP="001A7FB6">
      <w:pPr>
        <w:pStyle w:val="Default"/>
        <w:spacing w:line="276" w:lineRule="auto"/>
        <w:jc w:val="both"/>
        <w:rPr>
          <w:lang w:val="en-US"/>
        </w:rPr>
      </w:pPr>
      <w:r w:rsidRPr="001A7FB6">
        <w:rPr>
          <w:lang w:val="en-US"/>
        </w:rPr>
        <w:t>3Na</w:t>
      </w:r>
      <w:r w:rsidRPr="00CB6697">
        <w:rPr>
          <w:vertAlign w:val="subscript"/>
          <w:lang w:val="en-US"/>
        </w:rPr>
        <w:t>2</w:t>
      </w:r>
      <w:r w:rsidRPr="001A7FB6">
        <w:rPr>
          <w:lang w:val="en-US"/>
        </w:rPr>
        <w:t>CO</w:t>
      </w:r>
      <w:r w:rsidRPr="00CB6697">
        <w:rPr>
          <w:vertAlign w:val="subscript"/>
          <w:lang w:val="en-US"/>
        </w:rPr>
        <w:t>3</w:t>
      </w:r>
      <w:r w:rsidRPr="001A7FB6">
        <w:rPr>
          <w:lang w:val="en-US"/>
        </w:rPr>
        <w:t xml:space="preserve"> + </w:t>
      </w:r>
      <w:proofErr w:type="gramStart"/>
      <w:r w:rsidRPr="001A7FB6">
        <w:rPr>
          <w:lang w:val="en-US"/>
        </w:rPr>
        <w:t>Fe</w:t>
      </w:r>
      <w:r w:rsidRPr="00CB6697">
        <w:rPr>
          <w:vertAlign w:val="subscript"/>
          <w:lang w:val="en-US"/>
        </w:rPr>
        <w:t>2</w:t>
      </w:r>
      <w:r w:rsidRPr="001A7FB6">
        <w:rPr>
          <w:lang w:val="en-US"/>
        </w:rPr>
        <w:t>(</w:t>
      </w:r>
      <w:proofErr w:type="gramEnd"/>
      <w:r w:rsidRPr="001A7FB6">
        <w:rPr>
          <w:lang w:val="en-US"/>
        </w:rPr>
        <w:t>SO</w:t>
      </w:r>
      <w:r w:rsidRPr="00CB6697">
        <w:rPr>
          <w:vertAlign w:val="subscript"/>
          <w:lang w:val="en-US"/>
        </w:rPr>
        <w:t>4</w:t>
      </w:r>
      <w:r w:rsidRPr="001A7FB6">
        <w:rPr>
          <w:lang w:val="en-US"/>
        </w:rPr>
        <w:t>)</w:t>
      </w:r>
      <w:r w:rsidRPr="00CB6697">
        <w:rPr>
          <w:vertAlign w:val="subscript"/>
          <w:lang w:val="en-US"/>
        </w:rPr>
        <w:t>3</w:t>
      </w:r>
      <w:r w:rsidRPr="001A7FB6">
        <w:rPr>
          <w:lang w:val="en-US"/>
        </w:rPr>
        <w:t xml:space="preserve"> + 3H</w:t>
      </w:r>
      <w:r w:rsidRPr="00CB6697">
        <w:rPr>
          <w:vertAlign w:val="subscript"/>
          <w:lang w:val="en-US"/>
        </w:rPr>
        <w:t>2</w:t>
      </w:r>
      <w:r w:rsidRPr="001A7FB6">
        <w:rPr>
          <w:lang w:val="en-US"/>
        </w:rPr>
        <w:t>O = 2Fe(OH)</w:t>
      </w:r>
      <w:r w:rsidRPr="00CB6697">
        <w:rPr>
          <w:vertAlign w:val="subscript"/>
          <w:lang w:val="en-US"/>
        </w:rPr>
        <w:t>3</w:t>
      </w:r>
      <w:r w:rsidRPr="001A7FB6">
        <w:rPr>
          <w:lang w:val="en-US"/>
        </w:rPr>
        <w:t xml:space="preserve"> + 3CO</w:t>
      </w:r>
      <w:r w:rsidRPr="00CB6697">
        <w:rPr>
          <w:vertAlign w:val="subscript"/>
          <w:lang w:val="en-US"/>
        </w:rPr>
        <w:t>2</w:t>
      </w:r>
      <w:r w:rsidRPr="001A7FB6">
        <w:rPr>
          <w:lang w:val="en-US"/>
        </w:rPr>
        <w:t xml:space="preserve"> + 3Na</w:t>
      </w:r>
      <w:r w:rsidRPr="00CB6697">
        <w:rPr>
          <w:vertAlign w:val="subscript"/>
          <w:lang w:val="en-US"/>
        </w:rPr>
        <w:t>2</w:t>
      </w:r>
      <w:r w:rsidRPr="001A7FB6">
        <w:rPr>
          <w:lang w:val="en-US"/>
        </w:rPr>
        <w:t>SO</w:t>
      </w:r>
      <w:r w:rsidRPr="00CB6697">
        <w:rPr>
          <w:vertAlign w:val="subscript"/>
          <w:lang w:val="en-US"/>
        </w:rPr>
        <w:t>4</w:t>
      </w:r>
      <w:r w:rsidRPr="001A7FB6">
        <w:rPr>
          <w:lang w:val="en-US"/>
        </w:rPr>
        <w:t xml:space="preserve"> </w:t>
      </w:r>
    </w:p>
    <w:p w:rsidR="008F6BC0" w:rsidRPr="001A7FB6" w:rsidRDefault="008F6BC0" w:rsidP="001A7FB6">
      <w:pPr>
        <w:pStyle w:val="Default"/>
        <w:spacing w:line="276" w:lineRule="auto"/>
        <w:jc w:val="both"/>
        <w:rPr>
          <w:lang w:val="en-US"/>
        </w:rPr>
      </w:pPr>
      <w:r w:rsidRPr="001A7FB6">
        <w:rPr>
          <w:lang w:val="en-US"/>
        </w:rPr>
        <w:t>Na</w:t>
      </w:r>
      <w:r w:rsidRPr="00CB6697">
        <w:rPr>
          <w:vertAlign w:val="subscript"/>
          <w:lang w:val="en-US"/>
        </w:rPr>
        <w:t>2</w:t>
      </w:r>
      <w:r w:rsidRPr="001A7FB6">
        <w:rPr>
          <w:lang w:val="en-US"/>
        </w:rPr>
        <w:t>CO</w:t>
      </w:r>
      <w:r w:rsidRPr="00CB6697">
        <w:rPr>
          <w:vertAlign w:val="subscript"/>
          <w:lang w:val="en-US"/>
        </w:rPr>
        <w:t>3</w:t>
      </w:r>
      <w:r w:rsidRPr="001A7FB6">
        <w:rPr>
          <w:lang w:val="en-US"/>
        </w:rPr>
        <w:t xml:space="preserve"> + 2HNO</w:t>
      </w:r>
      <w:r w:rsidRPr="00CB6697">
        <w:rPr>
          <w:vertAlign w:val="subscript"/>
          <w:lang w:val="en-US"/>
        </w:rPr>
        <w:t>3</w:t>
      </w:r>
      <w:r w:rsidRPr="001A7FB6">
        <w:rPr>
          <w:lang w:val="en-US"/>
        </w:rPr>
        <w:t xml:space="preserve"> = 2NaNO</w:t>
      </w:r>
      <w:r w:rsidRPr="00CB6697">
        <w:rPr>
          <w:vertAlign w:val="subscript"/>
          <w:lang w:val="en-US"/>
        </w:rPr>
        <w:t>3</w:t>
      </w:r>
      <w:r w:rsidRPr="001A7FB6">
        <w:rPr>
          <w:lang w:val="en-US"/>
        </w:rPr>
        <w:t xml:space="preserve"> + CO</w:t>
      </w:r>
      <w:r w:rsidRPr="00CB6697">
        <w:rPr>
          <w:vertAlign w:val="subscript"/>
          <w:lang w:val="en-US"/>
        </w:rPr>
        <w:t>2</w:t>
      </w:r>
      <w:r w:rsidRPr="001A7FB6">
        <w:rPr>
          <w:lang w:val="en-US"/>
        </w:rPr>
        <w:t xml:space="preserve"> + H2O </w:t>
      </w:r>
    </w:p>
    <w:p w:rsidR="008F6BC0" w:rsidRPr="001A7FB6" w:rsidRDefault="008F6BC0" w:rsidP="001A7FB6">
      <w:pPr>
        <w:pStyle w:val="Default"/>
        <w:spacing w:line="276" w:lineRule="auto"/>
        <w:jc w:val="both"/>
        <w:rPr>
          <w:lang w:val="en-US"/>
        </w:rPr>
      </w:pPr>
      <w:r w:rsidRPr="001A7FB6">
        <w:t>Ответ</w:t>
      </w:r>
      <w:r w:rsidRPr="001A7FB6">
        <w:rPr>
          <w:lang w:val="en-US"/>
        </w:rPr>
        <w:t xml:space="preserve">: (NaNO3) = 22,07% </w:t>
      </w:r>
    </w:p>
    <w:p w:rsidR="008F6BC0" w:rsidRPr="001A7FB6" w:rsidRDefault="008F6BC0" w:rsidP="001A7FB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C2B94" w:rsidRPr="001A7FB6" w:rsidRDefault="001A7FB6" w:rsidP="001A7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7FB6">
        <w:rPr>
          <w:rFonts w:ascii="Times New Roman" w:hAnsi="Times New Roman" w:cs="Times New Roman"/>
          <w:sz w:val="24"/>
          <w:szCs w:val="24"/>
        </w:rPr>
        <w:t>7</w:t>
      </w:r>
      <w:r w:rsidR="00CC2B94" w:rsidRPr="001A7FB6">
        <w:rPr>
          <w:rFonts w:ascii="Times New Roman" w:hAnsi="Times New Roman" w:cs="Times New Roman"/>
          <w:sz w:val="24"/>
          <w:szCs w:val="24"/>
        </w:rPr>
        <w:t>. Насыщенный при 50</w:t>
      </w:r>
      <w:proofErr w:type="gramStart"/>
      <w:r w:rsidR="00CC2B94" w:rsidRPr="001A7FB6">
        <w:rPr>
          <w:rFonts w:ascii="Times New Roman" w:hAnsi="Times New Roman" w:cs="Times New Roman"/>
          <w:sz w:val="24"/>
          <w:szCs w:val="24"/>
        </w:rPr>
        <w:t>⁰С</w:t>
      </w:r>
      <w:proofErr w:type="gramEnd"/>
      <w:r w:rsidR="00CC2B94" w:rsidRPr="001A7FB6">
        <w:rPr>
          <w:rFonts w:ascii="Times New Roman" w:hAnsi="Times New Roman" w:cs="Times New Roman"/>
          <w:sz w:val="24"/>
          <w:szCs w:val="24"/>
        </w:rPr>
        <w:t xml:space="preserve"> раствор сульфата меди (</w:t>
      </w:r>
      <w:r w:rsidR="00CC2B94" w:rsidRPr="001A7FB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CC2B94" w:rsidRPr="001A7FB6">
        <w:rPr>
          <w:rFonts w:ascii="Times New Roman" w:hAnsi="Times New Roman" w:cs="Times New Roman"/>
          <w:sz w:val="24"/>
          <w:szCs w:val="24"/>
        </w:rPr>
        <w:t xml:space="preserve">) охладили до 20⁰С. Выпавший в осадок медный купорос отделили и в раствор соли ненадолго поместили железную пластину, что привело к уменьшению массы раствора на 0,96 г. Далее в полученный раствор прилили 136,5 г 15% раствора </w:t>
      </w:r>
      <w:proofErr w:type="spellStart"/>
      <w:r w:rsidR="00CC2B94" w:rsidRPr="001A7FB6">
        <w:rPr>
          <w:rFonts w:ascii="Times New Roman" w:hAnsi="Times New Roman" w:cs="Times New Roman"/>
          <w:sz w:val="24"/>
          <w:szCs w:val="24"/>
        </w:rPr>
        <w:t>иодоводородной</w:t>
      </w:r>
      <w:proofErr w:type="spellEnd"/>
      <w:r w:rsidR="00CC2B94" w:rsidRPr="001A7FB6">
        <w:rPr>
          <w:rFonts w:ascii="Times New Roman" w:hAnsi="Times New Roman" w:cs="Times New Roman"/>
          <w:sz w:val="24"/>
          <w:szCs w:val="24"/>
        </w:rPr>
        <w:t xml:space="preserve"> кислоты, после чего в этом растворе не осталось ни катионов меди, ни </w:t>
      </w:r>
      <w:proofErr w:type="spellStart"/>
      <w:r w:rsidR="00CC2B94" w:rsidRPr="001A7FB6">
        <w:rPr>
          <w:rFonts w:ascii="Times New Roman" w:hAnsi="Times New Roman" w:cs="Times New Roman"/>
          <w:sz w:val="24"/>
          <w:szCs w:val="24"/>
        </w:rPr>
        <w:t>иодид-ионов</w:t>
      </w:r>
      <w:proofErr w:type="spellEnd"/>
      <w:r w:rsidR="00CC2B94" w:rsidRPr="001A7FB6">
        <w:rPr>
          <w:rFonts w:ascii="Times New Roman" w:hAnsi="Times New Roman" w:cs="Times New Roman"/>
          <w:sz w:val="24"/>
          <w:szCs w:val="24"/>
        </w:rPr>
        <w:t>. Вычислите массу кристаллогидрата, выпавшего в осадок, если растворимость безводного сульфата меди при 50</w:t>
      </w:r>
      <w:proofErr w:type="gramStart"/>
      <w:r w:rsidR="00CC2B94" w:rsidRPr="001A7FB6">
        <w:rPr>
          <w:rFonts w:ascii="Times New Roman" w:hAnsi="Times New Roman" w:cs="Times New Roman"/>
          <w:sz w:val="24"/>
          <w:szCs w:val="24"/>
        </w:rPr>
        <w:t>⁰С</w:t>
      </w:r>
      <w:proofErr w:type="gramEnd"/>
      <w:r w:rsidR="00CC2B94" w:rsidRPr="001A7FB6">
        <w:rPr>
          <w:rFonts w:ascii="Times New Roman" w:hAnsi="Times New Roman" w:cs="Times New Roman"/>
          <w:sz w:val="24"/>
          <w:szCs w:val="24"/>
        </w:rPr>
        <w:t xml:space="preserve"> составляет 34 г, при 20⁰С – 20 г на 100 г воды.</w:t>
      </w:r>
    </w:p>
    <w:p w:rsidR="003D0926" w:rsidRPr="001A7FB6" w:rsidRDefault="003D0926" w:rsidP="001A7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0926" w:rsidRPr="001A7FB6" w:rsidRDefault="003D0926" w:rsidP="001A7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D0926" w:rsidRPr="001A7FB6" w:rsidSect="003D0926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8A1"/>
    <w:rsid w:val="001A7FB6"/>
    <w:rsid w:val="00313394"/>
    <w:rsid w:val="003D0926"/>
    <w:rsid w:val="00417D1E"/>
    <w:rsid w:val="008F6BC0"/>
    <w:rsid w:val="00A867DB"/>
    <w:rsid w:val="00B4318F"/>
    <w:rsid w:val="00BA3F56"/>
    <w:rsid w:val="00BC7A0D"/>
    <w:rsid w:val="00C678A1"/>
    <w:rsid w:val="00C82838"/>
    <w:rsid w:val="00CA2612"/>
    <w:rsid w:val="00CB6697"/>
    <w:rsid w:val="00CC2B94"/>
    <w:rsid w:val="00E61088"/>
    <w:rsid w:val="00E671BC"/>
    <w:rsid w:val="00F04DDE"/>
    <w:rsid w:val="00F40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3F56"/>
    <w:pPr>
      <w:spacing w:after="0" w:line="240" w:lineRule="auto"/>
    </w:pPr>
  </w:style>
  <w:style w:type="paragraph" w:customStyle="1" w:styleId="Default">
    <w:name w:val="Default"/>
    <w:rsid w:val="00BC7A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ovety-tut.ru/novosti/elementyi-glavnoy-podgruppyi-ii-y-gruppyi-periodicheskoy-tablitsyi-svoystva-kaltsiy-ego-soedineniya-v-prirode-zhestkost-vodyi-i-sposobyi-ee-ustraneniya" TargetMode="External"/><Relationship Id="rId5" Type="http://schemas.openxmlformats.org/officeDocument/2006/relationships/hyperlink" Target="https://sovety-tut.ru/novosti/elementyi-glavnoy-podgruppyi-ii-y-gruppyi-periodicheskoy-tablitsyi-svoystva-kaltsiy-ego-soedineniya-v-prirode-zhestkost-vodyi-i-sposobyi-ee-ustraneniya" TargetMode="External"/><Relationship Id="rId4" Type="http://schemas.openxmlformats.org/officeDocument/2006/relationships/hyperlink" Target="https://sovety-tut.ru/novosti/rastvoryi-elektroliticheskaya-dissotsiatsiya-gidroliz-sole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11</cp:revision>
  <cp:lastPrinted>2020-03-09T07:53:00Z</cp:lastPrinted>
  <dcterms:created xsi:type="dcterms:W3CDTF">2019-10-26T11:50:00Z</dcterms:created>
  <dcterms:modified xsi:type="dcterms:W3CDTF">2020-06-01T19:06:00Z</dcterms:modified>
</cp:coreProperties>
</file>